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37" w:rsidRDefault="006A37C0">
      <w:r>
        <w:t xml:space="preserve">Creativity Lesson </w:t>
      </w:r>
    </w:p>
    <w:p w:rsidR="006A37C0" w:rsidRDefault="006A37C0">
      <w:r>
        <w:t xml:space="preserve">The Creativity Lesson I planned focuses on imagination, curiosity, early literacy, and small motor development. My developmental goals were emphasized upon creativity, make-believe, and relation pictures and words. </w:t>
      </w:r>
      <w:bookmarkStart w:id="0" w:name="_GoBack"/>
      <w:bookmarkEnd w:id="0"/>
    </w:p>
    <w:sectPr w:rsidR="006A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C0"/>
    <w:rsid w:val="006A37C0"/>
    <w:rsid w:val="0077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03DE5-5289-458C-A304-2D160B7A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- Maynard, Kwincie</dc:creator>
  <cp:keywords/>
  <dc:description/>
  <cp:lastModifiedBy>S - Maynard, Kwincie</cp:lastModifiedBy>
  <cp:revision>1</cp:revision>
  <dcterms:created xsi:type="dcterms:W3CDTF">2017-04-11T15:19:00Z</dcterms:created>
  <dcterms:modified xsi:type="dcterms:W3CDTF">2017-04-11T15:23:00Z</dcterms:modified>
</cp:coreProperties>
</file>